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8F" w:rsidRPr="00BA0955" w:rsidRDefault="00AC0A8F" w:rsidP="00AC0A8F">
      <w:pPr>
        <w:pStyle w:val="HEADERTEXT"/>
        <w:jc w:val="center"/>
        <w:rPr>
          <w:b/>
          <w:bCs/>
          <w:color w:val="auto"/>
        </w:rPr>
      </w:pPr>
      <w:bookmarkStart w:id="0" w:name="_GoBack"/>
      <w:bookmarkEnd w:id="0"/>
      <w:r w:rsidRPr="00BA0955">
        <w:rPr>
          <w:b/>
          <w:bCs/>
          <w:color w:val="auto"/>
        </w:rPr>
        <w:t xml:space="preserve">Формы предоставления информации, подлежащей раскрытию, организациями, осуществляющими холодное водоснабжение </w:t>
      </w:r>
    </w:p>
    <w:p w:rsidR="00AC0A8F" w:rsidRPr="00BA0955" w:rsidRDefault="00AC0A8F" w:rsidP="00AC0A8F">
      <w:pPr>
        <w:pStyle w:val="HEADERTEXT"/>
        <w:jc w:val="center"/>
        <w:rPr>
          <w:b/>
          <w:bCs/>
          <w:color w:val="auto"/>
        </w:rPr>
      </w:pPr>
      <w:r w:rsidRPr="00BA0955">
        <w:rPr>
          <w:b/>
          <w:bCs/>
          <w:color w:val="auto"/>
        </w:rPr>
        <w:t xml:space="preserve">Форма 2.1. Общая информация о регулируемой организации </w:t>
      </w: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91"/>
        <w:gridCol w:w="4792"/>
      </w:tblGrid>
      <w:tr w:rsidR="00BA0955" w:rsidRPr="00BA0955" w:rsidTr="00B94BA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Фирменное наименование юридического лица (согласно уставу регулируемой организации)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F15B9C" w:rsidP="009C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наименование: Общество с ограниченной ответственностью </w:t>
            </w:r>
            <w:r w:rsidR="00AC0A8F" w:rsidRPr="00BA0955">
              <w:rPr>
                <w:rFonts w:ascii="Times New Roman" w:hAnsi="Times New Roman" w:cs="Times New Roman"/>
                <w:sz w:val="24"/>
                <w:szCs w:val="24"/>
              </w:rPr>
              <w:t xml:space="preserve"> «Индустриальный парк «Ворсино»</w:t>
            </w:r>
          </w:p>
          <w:p w:rsidR="00F15B9C" w:rsidRPr="00BA0955" w:rsidRDefault="00F15B9C" w:rsidP="009C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 ООО «Индустриальный парк «Ворсино»</w:t>
            </w:r>
          </w:p>
        </w:tc>
      </w:tr>
      <w:tr w:rsidR="00BA0955" w:rsidRPr="00BA0955" w:rsidTr="00B94BA7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>Фамилия, имя и отчество руководителя регулируемой организации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9C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Лужецкая Юлия Леонидовна</w:t>
            </w:r>
          </w:p>
        </w:tc>
      </w:tr>
      <w:tr w:rsidR="00BA0955" w:rsidRPr="00BA0955" w:rsidTr="00B94BA7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5B9C" w:rsidRPr="00BA0955" w:rsidRDefault="00F15B9C" w:rsidP="00F1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854F9" w:rsidRPr="00BA0955">
              <w:rPr>
                <w:rFonts w:ascii="Times New Roman" w:hAnsi="Times New Roman" w:cs="Times New Roman"/>
                <w:sz w:val="24"/>
                <w:szCs w:val="24"/>
              </w:rPr>
              <w:t>1054003014383,</w:t>
            </w:r>
          </w:p>
          <w:p w:rsidR="00AC0A8F" w:rsidRPr="00BA0955" w:rsidRDefault="00F15B9C" w:rsidP="00F1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21.04.2005</w:t>
            </w:r>
            <w:r w:rsidR="00A854F9" w:rsidRPr="00BA0955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F15B9C" w:rsidRPr="00BA0955" w:rsidRDefault="00F15B9C" w:rsidP="00F1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Инспекция федеральной налоговой службы по Ленинскому округу г. Калуга</w:t>
            </w:r>
          </w:p>
        </w:tc>
      </w:tr>
      <w:tr w:rsidR="00BA0955" w:rsidRPr="00BA0955" w:rsidTr="00B94BA7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Почтовый адрес регулируемой организации 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453068" w:rsidP="009C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249020, Российская Федерация, Калужская обл., Боровский р-н, с. Ворсино, ул. Молодежная, д. 7</w:t>
            </w:r>
          </w:p>
        </w:tc>
      </w:tr>
      <w:tr w:rsidR="00BA0955" w:rsidRPr="00BA0955" w:rsidTr="00B94BA7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Адрес фактического местонахождения органов управления регулируемой организации 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453068" w:rsidP="0045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249039, Российская Федерация, Калужская обл., г. Обнинск, ул. Калужская, д. 16А, 3 этаж</w:t>
            </w:r>
          </w:p>
        </w:tc>
      </w:tr>
      <w:tr w:rsidR="00BA0955" w:rsidRPr="00BA0955" w:rsidTr="00B94BA7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Контактные телефоны 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453068" w:rsidP="009C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(48439) 4-55-88</w:t>
            </w:r>
          </w:p>
        </w:tc>
      </w:tr>
      <w:tr w:rsidR="00BA0955" w:rsidRPr="00BA0955" w:rsidTr="00B94BA7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Официальный сайт регулируемой организации в сети "Интернет" 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3513B4" w:rsidRDefault="003513B4" w:rsidP="00B2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513B4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http://</w:t>
            </w:r>
            <w:hyperlink r:id="rId7" w:history="1">
              <w:r w:rsidR="001367E5" w:rsidRPr="003513B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www.indpark.vorsino.com</w:t>
              </w:r>
            </w:hyperlink>
            <w:r w:rsidR="001367E5" w:rsidRPr="003513B4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BA0955" w:rsidRPr="00BA0955" w:rsidTr="00B94BA7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Адрес электронной почты регулируемой организации 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453068" w:rsidP="0045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indpark.vorsino@gmail.com</w:t>
            </w:r>
          </w:p>
        </w:tc>
      </w:tr>
      <w:tr w:rsidR="00BA0955" w:rsidRPr="00BA0955" w:rsidTr="00B94BA7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Режим работы регулируемой организации (абонентских отделов, сбытовых подразделений), в том числе часы работы диспетчерских служб 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453068" w:rsidP="009C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Пн.-пятн. 9:00-18:00</w:t>
            </w:r>
          </w:p>
          <w:p w:rsidR="00453068" w:rsidRPr="00BA0955" w:rsidRDefault="00453068" w:rsidP="0045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Выходной - суббота, воскресенье</w:t>
            </w:r>
          </w:p>
        </w:tc>
      </w:tr>
      <w:tr w:rsidR="00BA0955" w:rsidRPr="00BA0955" w:rsidTr="00B94BA7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Вид регулируемой деятельности 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453068" w:rsidP="009C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BA0955" w:rsidRPr="00BA0955" w:rsidTr="00B94BA7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Протяженность водопроводных сетей (в однотрубном исчислении) (километров) 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855F9B" w:rsidP="009C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  <w:r w:rsidR="00F15B9C" w:rsidRPr="00BA0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955" w:rsidRPr="00BA0955" w:rsidTr="00B94BA7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Количество скважин (штук) 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3E5A23" w:rsidP="00F1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BA0955" w:rsidRPr="00BA0955" w:rsidTr="00B94BA7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Количество подкачивающих насосных станций (штук) 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855F9B" w:rsidP="009C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4BA7" w:rsidRPr="00BA0955" w:rsidRDefault="00B94BA7" w:rsidP="00AC0A8F">
      <w:pPr>
        <w:pStyle w:val="a3"/>
      </w:pPr>
    </w:p>
    <w:p w:rsidR="00B94BA7" w:rsidRPr="00BA0955" w:rsidRDefault="00B94BA7">
      <w:pPr>
        <w:rPr>
          <w:rFonts w:ascii="Times New Roman" w:hAnsi="Times New Roman" w:cs="Times New Roman"/>
          <w:sz w:val="24"/>
          <w:szCs w:val="24"/>
        </w:rPr>
      </w:pPr>
      <w:r w:rsidRPr="00BA0955">
        <w:rPr>
          <w:rFonts w:ascii="Times New Roman" w:hAnsi="Times New Roman" w:cs="Times New Roman"/>
          <w:sz w:val="24"/>
          <w:szCs w:val="24"/>
        </w:rPr>
        <w:br w:type="page"/>
      </w:r>
    </w:p>
    <w:p w:rsidR="00AC0A8F" w:rsidRPr="00BA0955" w:rsidRDefault="00AC0A8F" w:rsidP="00AC0A8F">
      <w:pPr>
        <w:pStyle w:val="a3"/>
      </w:pPr>
    </w:p>
    <w:p w:rsidR="00AC0A8F" w:rsidRPr="00BA0955" w:rsidRDefault="00AC0A8F" w:rsidP="00AC0A8F">
      <w:pPr>
        <w:pStyle w:val="HEADERTEXT"/>
        <w:jc w:val="center"/>
        <w:rPr>
          <w:b/>
          <w:bCs/>
          <w:color w:val="auto"/>
        </w:rPr>
      </w:pPr>
      <w:r w:rsidRPr="00BA0955">
        <w:rPr>
          <w:b/>
          <w:bCs/>
          <w:color w:val="auto"/>
        </w:rPr>
        <w:t xml:space="preserve">Форма 2.2. Информация о тарифе на питьевую воду (питьевое водоснабжение) </w:t>
      </w: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42"/>
        <w:gridCol w:w="3741"/>
      </w:tblGrid>
      <w:tr w:rsidR="00BA0955" w:rsidRPr="00BA0955" w:rsidTr="00453068"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Наименование органа регулирования, принявшего решение об утверждении тарифа на питьевую воду (питьевое водоснабжение) </w:t>
            </w:r>
          </w:p>
        </w:tc>
        <w:tc>
          <w:tcPr>
            <w:tcW w:w="1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453068" w:rsidP="0045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Министерство тарифного регулирования Калужской области</w:t>
            </w:r>
          </w:p>
        </w:tc>
      </w:tr>
      <w:tr w:rsidR="00BA0955" w:rsidRPr="00BA0955" w:rsidTr="00453068">
        <w:tc>
          <w:tcPr>
            <w:tcW w:w="30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Реквизиты (дата, номер) решения об утверждении тарифа на питьевую воду (питьевое водоснабжение) </w:t>
            </w:r>
          </w:p>
        </w:tc>
        <w:tc>
          <w:tcPr>
            <w:tcW w:w="19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453068" w:rsidP="009C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№ 41-эк от 03.03.2014 г.</w:t>
            </w:r>
          </w:p>
        </w:tc>
      </w:tr>
      <w:tr w:rsidR="00BA0955" w:rsidRPr="00BA0955" w:rsidTr="00453068">
        <w:tc>
          <w:tcPr>
            <w:tcW w:w="30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Величина установленного тарифа на питьевую воду (питьевое водоснабжение) </w:t>
            </w:r>
          </w:p>
        </w:tc>
        <w:tc>
          <w:tcPr>
            <w:tcW w:w="19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453068" w:rsidP="009C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С 10.03.2014 по 30.06.2014 – 32,48 руб. (38,33 руб. с НДС)</w:t>
            </w:r>
          </w:p>
          <w:p w:rsidR="00453068" w:rsidRPr="00BA0955" w:rsidRDefault="00453068" w:rsidP="009C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С 01.07.2014 по 09.03.2015 – 32,72 руб. (38,61 руб. с НДС)</w:t>
            </w:r>
          </w:p>
        </w:tc>
      </w:tr>
      <w:tr w:rsidR="00BA0955" w:rsidRPr="00BA0955" w:rsidTr="00453068">
        <w:tc>
          <w:tcPr>
            <w:tcW w:w="30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Срок действия установленного тарифа на питьевую воду (питьевое водоснабжение) </w:t>
            </w:r>
          </w:p>
        </w:tc>
        <w:tc>
          <w:tcPr>
            <w:tcW w:w="19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855F9B" w:rsidP="009C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 xml:space="preserve">С 10.03.2014  по </w:t>
            </w:r>
            <w:r w:rsidR="00F15B9C" w:rsidRPr="00BA0955">
              <w:rPr>
                <w:rFonts w:ascii="Times New Roman" w:hAnsi="Times New Roman" w:cs="Times New Roman"/>
                <w:sz w:val="24"/>
                <w:szCs w:val="24"/>
              </w:rPr>
              <w:t>09.03.2015 г.</w:t>
            </w:r>
          </w:p>
        </w:tc>
      </w:tr>
      <w:tr w:rsidR="00BA0955" w:rsidRPr="00BA0955" w:rsidTr="00453068">
        <w:tc>
          <w:tcPr>
            <w:tcW w:w="30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Источник официального опубликования решения об установлении тарифа на питьевую воду (питьевое водоснабжение) </w:t>
            </w:r>
          </w:p>
        </w:tc>
        <w:tc>
          <w:tcPr>
            <w:tcW w:w="19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453068" w:rsidP="009C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Газета «Весть»</w:t>
            </w:r>
            <w:r w:rsidR="00235B61" w:rsidRPr="00BA0955">
              <w:rPr>
                <w:rFonts w:ascii="Times New Roman" w:hAnsi="Times New Roman" w:cs="Times New Roman"/>
                <w:sz w:val="24"/>
                <w:szCs w:val="24"/>
              </w:rPr>
              <w:t xml:space="preserve"> http://www.vest-news.ru/docs.php</w:t>
            </w:r>
          </w:p>
        </w:tc>
      </w:tr>
    </w:tbl>
    <w:p w:rsidR="00235B61" w:rsidRPr="00BA0955" w:rsidRDefault="00AC0A8F" w:rsidP="00AC0A8F">
      <w:pPr>
        <w:pStyle w:val="HEADERTEXT"/>
        <w:jc w:val="center"/>
        <w:rPr>
          <w:b/>
          <w:bCs/>
          <w:color w:val="auto"/>
        </w:rPr>
      </w:pPr>
      <w:r w:rsidRPr="00BA0955">
        <w:rPr>
          <w:b/>
          <w:bCs/>
          <w:color w:val="auto"/>
        </w:rPr>
        <w:t xml:space="preserve"> </w:t>
      </w:r>
    </w:p>
    <w:p w:rsidR="00AC0A8F" w:rsidRPr="00BA0955" w:rsidRDefault="00AC0A8F" w:rsidP="00AC0A8F">
      <w:pPr>
        <w:pStyle w:val="a3"/>
      </w:pPr>
    </w:p>
    <w:p w:rsidR="00AC0A8F" w:rsidRPr="00BA0955" w:rsidRDefault="00AC0A8F" w:rsidP="00AC0A8F">
      <w:pPr>
        <w:pStyle w:val="HEADERTEXT"/>
        <w:jc w:val="center"/>
        <w:rPr>
          <w:b/>
          <w:bCs/>
          <w:color w:val="auto"/>
        </w:rPr>
      </w:pPr>
      <w:r w:rsidRPr="00BA0955">
        <w:rPr>
          <w:b/>
          <w:bCs/>
          <w:color w:val="auto"/>
        </w:rPr>
        <w:t xml:space="preserve"> 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191"/>
        <w:gridCol w:w="2392"/>
      </w:tblGrid>
      <w:tr w:rsidR="00BA0955" w:rsidRPr="00BA0955" w:rsidTr="009C0BDE"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Количество поданных заявок о подключении к системе холодного водоснабжения в течение квартала 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F15B9C" w:rsidP="00E3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0955" w:rsidRPr="00BA0955" w:rsidTr="009C0BDE">
        <w:tc>
          <w:tcPr>
            <w:tcW w:w="37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Количество исполненных заявок о подключении к системе холодного водоснабжения в течение квартала </w:t>
            </w:r>
          </w:p>
        </w:tc>
        <w:tc>
          <w:tcPr>
            <w:tcW w:w="12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F15B9C" w:rsidP="00E3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0955" w:rsidRPr="00BA0955" w:rsidTr="009C0BDE">
        <w:tc>
          <w:tcPr>
            <w:tcW w:w="37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12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E3239D" w:rsidP="00E3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0955" w:rsidRPr="00BA0955" w:rsidTr="009C0BDE">
        <w:tc>
          <w:tcPr>
            <w:tcW w:w="37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Резерв мощности централизованной системы холодного водоснабжения в течение квартала </w:t>
            </w:r>
          </w:p>
        </w:tc>
        <w:tc>
          <w:tcPr>
            <w:tcW w:w="12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F15B9C" w:rsidP="00E3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1000 куб./сутки</w:t>
            </w:r>
          </w:p>
        </w:tc>
      </w:tr>
    </w:tbl>
    <w:p w:rsidR="00AC0A8F" w:rsidRPr="00BA0955" w:rsidRDefault="00AC0A8F" w:rsidP="00AC0A8F">
      <w:pPr>
        <w:pStyle w:val="a3"/>
      </w:pPr>
    </w:p>
    <w:p w:rsidR="00AC0A8F" w:rsidRPr="00BA0955" w:rsidRDefault="00AC0A8F" w:rsidP="00AC0A8F">
      <w:pPr>
        <w:pStyle w:val="HEADERTEXT"/>
        <w:jc w:val="center"/>
        <w:rPr>
          <w:b/>
          <w:bCs/>
          <w:color w:val="auto"/>
        </w:rPr>
      </w:pPr>
      <w:r w:rsidRPr="00BA0955">
        <w:rPr>
          <w:b/>
          <w:bCs/>
          <w:color w:val="auto"/>
        </w:rPr>
        <w:t xml:space="preserve"> Форма 2.11. Информация об условиях, на которых осуществляется поставка регулируемых товаров и (или) оказание регулируемых услуг </w:t>
      </w: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35"/>
        <w:gridCol w:w="4148"/>
      </w:tblGrid>
      <w:tr w:rsidR="00BA0955" w:rsidRPr="00BA0955" w:rsidTr="009C0BDE"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D20F0F">
            <w:pPr>
              <w:pStyle w:val="a3"/>
            </w:pPr>
            <w:r w:rsidRPr="00BA0955"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 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71A12" w:rsidP="00D2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D20F0F" w:rsidRPr="00BA095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http://indpark.vorsino.com/doc/dogovor-vodosnab.doc</w:t>
              </w:r>
            </w:hyperlink>
            <w:r w:rsidR="00D20F0F" w:rsidRPr="00BA0955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B94BA7" w:rsidRPr="00BA0955" w:rsidRDefault="00B94BA7" w:rsidP="00AC0A8F">
      <w:pPr>
        <w:pStyle w:val="a3"/>
      </w:pPr>
    </w:p>
    <w:p w:rsidR="00B94BA7" w:rsidRPr="00BA0955" w:rsidRDefault="00B94BA7">
      <w:pPr>
        <w:rPr>
          <w:rFonts w:ascii="Times New Roman" w:hAnsi="Times New Roman" w:cs="Times New Roman"/>
          <w:sz w:val="24"/>
          <w:szCs w:val="24"/>
        </w:rPr>
      </w:pPr>
      <w:r w:rsidRPr="00BA0955">
        <w:rPr>
          <w:rFonts w:ascii="Times New Roman" w:hAnsi="Times New Roman" w:cs="Times New Roman"/>
          <w:sz w:val="24"/>
          <w:szCs w:val="24"/>
        </w:rPr>
        <w:br w:type="page"/>
      </w:r>
    </w:p>
    <w:p w:rsidR="00AC0A8F" w:rsidRPr="00BA0955" w:rsidRDefault="00AC0A8F" w:rsidP="00AC0A8F">
      <w:pPr>
        <w:pStyle w:val="a3"/>
      </w:pPr>
    </w:p>
    <w:p w:rsidR="00AC0A8F" w:rsidRPr="00BA0955" w:rsidRDefault="00AC0A8F" w:rsidP="00AC0A8F">
      <w:pPr>
        <w:pStyle w:val="HEADERTEXT"/>
        <w:jc w:val="center"/>
        <w:rPr>
          <w:b/>
          <w:bCs/>
          <w:color w:val="auto"/>
        </w:rPr>
      </w:pPr>
      <w:r w:rsidRPr="00BA0955">
        <w:rPr>
          <w:b/>
          <w:bCs/>
          <w:color w:val="auto"/>
        </w:rPr>
        <w:t xml:space="preserve"> 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 </w:t>
      </w: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62"/>
        <w:gridCol w:w="4521"/>
      </w:tblGrid>
      <w:tr w:rsidR="00BA0955" w:rsidRPr="00BA0955" w:rsidTr="00B94BA7">
        <w:tc>
          <w:tcPr>
            <w:tcW w:w="3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Форма заявки о подключении к централизованной системе холодного водоснабжения </w:t>
            </w: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0F0F" w:rsidRPr="003513B4" w:rsidRDefault="00A71A12" w:rsidP="00D2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="00D20F0F" w:rsidRPr="003513B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http://indpark.vorsino.com/doc/zayavka.doc</w:t>
              </w:r>
            </w:hyperlink>
            <w:r w:rsidR="00D20F0F" w:rsidRPr="003513B4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 </w:t>
            </w:r>
          </w:p>
          <w:p w:rsidR="00AC0A8F" w:rsidRPr="003513B4" w:rsidRDefault="00AC0A8F" w:rsidP="00D2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A0955" w:rsidRPr="00BA0955" w:rsidTr="00B94BA7">
        <w:tc>
          <w:tcPr>
            <w:tcW w:w="31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Перечень документов, представляемых одновременно с заявкой о подключении к централизованной системе холодного водоснабжения </w:t>
            </w:r>
          </w:p>
        </w:tc>
        <w:tc>
          <w:tcPr>
            <w:tcW w:w="18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0F0F" w:rsidRPr="003513B4" w:rsidRDefault="00A71A12" w:rsidP="00D2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 w:rsidR="00D20F0F" w:rsidRPr="003513B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http://indpark.vorsino.com/doc/zayavka.doc</w:t>
              </w:r>
            </w:hyperlink>
            <w:r w:rsidR="00D20F0F" w:rsidRPr="003513B4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 </w:t>
            </w:r>
          </w:p>
          <w:p w:rsidR="00AC0A8F" w:rsidRPr="003513B4" w:rsidRDefault="00AC0A8F" w:rsidP="00D2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A0955" w:rsidRPr="00BA0955" w:rsidTr="00B94BA7">
        <w:tc>
          <w:tcPr>
            <w:tcW w:w="31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 </w:t>
            </w:r>
          </w:p>
        </w:tc>
        <w:tc>
          <w:tcPr>
            <w:tcW w:w="18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6C6774" w:rsidP="006C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№644 от 29.07.2013г 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</w:p>
        </w:tc>
      </w:tr>
      <w:tr w:rsidR="00BA0955" w:rsidRPr="00BA0955" w:rsidTr="00B94BA7">
        <w:tc>
          <w:tcPr>
            <w:tcW w:w="31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Телефоны и адреса службы, ответственной за прием и обработку заявок о подключении к централизованной системе холодного водоснабжения </w:t>
            </w:r>
          </w:p>
        </w:tc>
        <w:tc>
          <w:tcPr>
            <w:tcW w:w="18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330995" w:rsidP="009C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Отдел управления проектами, тел. (48439) 55228, 53641</w:t>
            </w:r>
          </w:p>
          <w:p w:rsidR="00330995" w:rsidRPr="00BA0955" w:rsidRDefault="00330995" w:rsidP="009C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249039, Российская Федерация, Калужская обл., г. Обнинск, ул. Калужская, д. 24, офис 3</w:t>
            </w:r>
          </w:p>
        </w:tc>
      </w:tr>
    </w:tbl>
    <w:p w:rsidR="00E261ED" w:rsidRPr="00BA0955" w:rsidRDefault="00E261ED" w:rsidP="00AC0A8F">
      <w:pPr>
        <w:pStyle w:val="HEADERTEXT"/>
        <w:jc w:val="center"/>
        <w:rPr>
          <w:b/>
          <w:bCs/>
          <w:color w:val="auto"/>
        </w:rPr>
      </w:pPr>
    </w:p>
    <w:p w:rsidR="00AC0A8F" w:rsidRPr="00BA0955" w:rsidRDefault="00AC0A8F" w:rsidP="00AC0A8F">
      <w:pPr>
        <w:pStyle w:val="HEADERTEXT"/>
        <w:jc w:val="center"/>
        <w:rPr>
          <w:b/>
          <w:bCs/>
          <w:color w:val="auto"/>
        </w:rPr>
      </w:pPr>
      <w:r w:rsidRPr="00BA0955">
        <w:rPr>
          <w:b/>
          <w:bCs/>
          <w:color w:val="auto"/>
        </w:rPr>
        <w:t xml:space="preserve"> Форма 2.13.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 </w:t>
      </w:r>
    </w:p>
    <w:p w:rsidR="00E261ED" w:rsidRPr="00BA0955" w:rsidRDefault="00E261ED" w:rsidP="00AC0A8F">
      <w:pPr>
        <w:pStyle w:val="HEADERTEXT"/>
        <w:jc w:val="center"/>
        <w:rPr>
          <w:b/>
          <w:bCs/>
          <w:color w:val="auto"/>
        </w:rPr>
      </w:pPr>
    </w:p>
    <w:tbl>
      <w:tblPr>
        <w:tblW w:w="5000" w:type="pc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56"/>
        <w:gridCol w:w="5727"/>
      </w:tblGrid>
      <w:tr w:rsidR="00BA0955" w:rsidRPr="00BA0955" w:rsidTr="00FF79C1">
        <w:tc>
          <w:tcPr>
            <w:tcW w:w="2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2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FC11F8" w:rsidP="00FC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 xml:space="preserve">№ 223-ФЗ от 18 июля 2011 года, положение о закупке товаров, работ, услуг </w:t>
            </w:r>
            <w:r w:rsidR="006311F7" w:rsidRPr="00BA0955">
              <w:rPr>
                <w:rFonts w:ascii="Times New Roman" w:hAnsi="Times New Roman" w:cs="Times New Roman"/>
                <w:sz w:val="24"/>
                <w:szCs w:val="24"/>
              </w:rPr>
              <w:t>утверждено о</w:t>
            </w: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бщим собранием участников ООО «Индустриальный парк «Ворсино»</w:t>
            </w:r>
            <w:r w:rsidR="006311F7" w:rsidRPr="00BA0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протокол от 25 февраля 2014 г. №103</w:t>
            </w:r>
          </w:p>
        </w:tc>
      </w:tr>
      <w:tr w:rsidR="00BA0955" w:rsidRPr="00BA0955" w:rsidTr="00FF79C1">
        <w:tc>
          <w:tcPr>
            <w:tcW w:w="20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Место размещения положения о закупках организации </w:t>
            </w:r>
          </w:p>
        </w:tc>
        <w:tc>
          <w:tcPr>
            <w:tcW w:w="29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3513B4" w:rsidRDefault="00A71A12" w:rsidP="009C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1" w:history="1">
              <w:r w:rsidR="001367E5" w:rsidRPr="003513B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http://zakupki.gov.ru/223/clause/public/order-clause/info/documents.html?clauseId=13327&amp;clauseInfoId=87052&amp;versioned=&amp;activeTab=1</w:t>
              </w:r>
            </w:hyperlink>
            <w:r w:rsidR="00D20F0F" w:rsidRPr="003513B4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; </w:t>
            </w:r>
          </w:p>
          <w:p w:rsidR="00D20F0F" w:rsidRPr="003513B4" w:rsidRDefault="00A71A12" w:rsidP="00D20F0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2" w:history="1">
              <w:r w:rsidR="00D20F0F" w:rsidRPr="003513B4">
                <w:rPr>
                  <w:rStyle w:val="aa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http://indpark.vorsino.com/doc/polozhen-o-zakupke.pdf</w:t>
              </w:r>
            </w:hyperlink>
          </w:p>
          <w:p w:rsidR="00D20F0F" w:rsidRPr="003513B4" w:rsidRDefault="00D20F0F" w:rsidP="009C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55" w:rsidRPr="00BA0955" w:rsidTr="00FF79C1">
        <w:tc>
          <w:tcPr>
            <w:tcW w:w="20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Планирование конкурсных процедур и результаты их проведения </w:t>
            </w:r>
          </w:p>
        </w:tc>
        <w:tc>
          <w:tcPr>
            <w:tcW w:w="29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6311F7" w:rsidP="0063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Приказ № 22-пз от 30.12.2013 года «Об утверждении плана закупки товаров (работ, услуг) ООО «Индустриальный парк «Ворсино» на 2014 год»</w:t>
            </w:r>
            <w:r w:rsidR="00FF79C1" w:rsidRPr="00BA0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7E5" w:rsidRPr="003513B4" w:rsidRDefault="00D20F0F" w:rsidP="0063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3B4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http://</w:t>
            </w:r>
            <w:hyperlink r:id="rId13" w:history="1">
              <w:r w:rsidR="001367E5" w:rsidRPr="003513B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www.zakupki.gov.ru</w:t>
              </w:r>
            </w:hyperlink>
          </w:p>
        </w:tc>
      </w:tr>
    </w:tbl>
    <w:p w:rsidR="00AC0A8F" w:rsidRPr="00BA0955" w:rsidRDefault="00AC0A8F" w:rsidP="00AC0A8F">
      <w:pPr>
        <w:pStyle w:val="a3"/>
      </w:pPr>
    </w:p>
    <w:p w:rsidR="00B94BA7" w:rsidRPr="00BA0955" w:rsidRDefault="00B94BA7">
      <w:pPr>
        <w:rPr>
          <w:rFonts w:ascii="Times New Roman" w:hAnsi="Times New Roman" w:cs="Times New Roman"/>
          <w:sz w:val="24"/>
          <w:szCs w:val="24"/>
        </w:rPr>
      </w:pPr>
      <w:r w:rsidRPr="00BA0955">
        <w:rPr>
          <w:rFonts w:ascii="Times New Roman" w:hAnsi="Times New Roman" w:cs="Times New Roman"/>
          <w:sz w:val="24"/>
          <w:szCs w:val="24"/>
        </w:rPr>
        <w:br w:type="page"/>
      </w:r>
    </w:p>
    <w:p w:rsidR="00AC0A8F" w:rsidRPr="00BA0955" w:rsidRDefault="00AC0A8F" w:rsidP="00AC0A8F">
      <w:pPr>
        <w:pStyle w:val="HEADERTEXT"/>
        <w:jc w:val="center"/>
        <w:rPr>
          <w:b/>
          <w:bCs/>
          <w:color w:val="auto"/>
        </w:rPr>
      </w:pPr>
      <w:r w:rsidRPr="00BA0955">
        <w:rPr>
          <w:b/>
          <w:bCs/>
          <w:color w:val="auto"/>
        </w:rPr>
        <w:lastRenderedPageBreak/>
        <w:t xml:space="preserve">Форма 2.14. Информация о предложении регулируемой организации об установлении тарифов в сфере холодного водоснабжения на очередной период регулирования </w:t>
      </w: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984"/>
        <w:gridCol w:w="3599"/>
      </w:tblGrid>
      <w:tr w:rsidR="00BA0955" w:rsidRPr="00BA0955" w:rsidTr="00B94BA7">
        <w:tc>
          <w:tcPr>
            <w:tcW w:w="3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Предлагаемый метод регулирования </w:t>
            </w: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330995" w:rsidP="009C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Метод экономически обоснованных затрат</w:t>
            </w:r>
          </w:p>
        </w:tc>
      </w:tr>
      <w:tr w:rsidR="00BA0955" w:rsidRPr="00BA0955" w:rsidTr="00B94BA7">
        <w:tc>
          <w:tcPr>
            <w:tcW w:w="31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Расчетная величина тарифов </w:t>
            </w:r>
          </w:p>
        </w:tc>
        <w:tc>
          <w:tcPr>
            <w:tcW w:w="18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B94BA7" w:rsidP="009C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 xml:space="preserve">35 руб. 28 коп. без </w:t>
            </w:r>
            <w:r w:rsidR="00D27323" w:rsidRPr="00BA0955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НДС,</w:t>
            </w:r>
          </w:p>
          <w:p w:rsidR="00B94BA7" w:rsidRPr="00BA0955" w:rsidRDefault="00B94BA7" w:rsidP="009C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 xml:space="preserve">41,63 с </w:t>
            </w:r>
            <w:r w:rsidR="00D27323" w:rsidRPr="00BA0955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</w:tr>
      <w:tr w:rsidR="00BA0955" w:rsidRPr="00BA0955" w:rsidTr="00B94BA7">
        <w:tc>
          <w:tcPr>
            <w:tcW w:w="31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Период действия тарифов </w:t>
            </w:r>
          </w:p>
        </w:tc>
        <w:tc>
          <w:tcPr>
            <w:tcW w:w="18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D27323" w:rsidP="009C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B94BA7" w:rsidRPr="00BA0955">
              <w:rPr>
                <w:rFonts w:ascii="Times New Roman" w:hAnsi="Times New Roman" w:cs="Times New Roman"/>
                <w:sz w:val="24"/>
                <w:szCs w:val="24"/>
              </w:rPr>
              <w:t>.2014 по 31.12.2014</w:t>
            </w:r>
          </w:p>
        </w:tc>
      </w:tr>
      <w:tr w:rsidR="00BA0955" w:rsidRPr="00BA0955" w:rsidTr="00B94BA7">
        <w:tc>
          <w:tcPr>
            <w:tcW w:w="31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18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B94BA7" w:rsidP="009C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955" w:rsidRPr="00BA0955" w:rsidTr="00B94BA7">
        <w:tc>
          <w:tcPr>
            <w:tcW w:w="31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Сведения о необходимой валовой выручке на соответствующий период </w:t>
            </w:r>
          </w:p>
        </w:tc>
        <w:tc>
          <w:tcPr>
            <w:tcW w:w="18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B94BA7" w:rsidP="009C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27323" w:rsidRPr="00BA09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664,3 тыс. руб.</w:t>
            </w:r>
          </w:p>
        </w:tc>
      </w:tr>
      <w:tr w:rsidR="00BA0955" w:rsidRPr="00BA0955" w:rsidTr="00B94BA7">
        <w:tc>
          <w:tcPr>
            <w:tcW w:w="31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Годовой объем отпущенной потребителям воды </w:t>
            </w:r>
          </w:p>
        </w:tc>
        <w:tc>
          <w:tcPr>
            <w:tcW w:w="18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B94BA7" w:rsidP="009C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529 тыс. куб. м</w:t>
            </w:r>
          </w:p>
        </w:tc>
      </w:tr>
      <w:tr w:rsidR="00BA0955" w:rsidRPr="00BA0955" w:rsidTr="00B94BA7">
        <w:tc>
          <w:tcPr>
            <w:tcW w:w="31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года N 406 (Официальный интернет-портал правовой информации http://www.pravo.gov.ru, 15.05.2013) </w:t>
            </w:r>
          </w:p>
        </w:tc>
        <w:tc>
          <w:tcPr>
            <w:tcW w:w="18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B94BA7" w:rsidP="009C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0955" w:rsidRPr="00BA0955" w:rsidTr="00B94BA7">
        <w:tc>
          <w:tcPr>
            <w:tcW w:w="31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AC0A8F" w:rsidP="00AC0A8F">
            <w:pPr>
              <w:pStyle w:val="a3"/>
            </w:pPr>
            <w:r w:rsidRPr="00BA0955"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года N 406 (Официальный интернет-портал правовой информации http://www.pravo.gov.ru, 15.05.2013) </w:t>
            </w:r>
          </w:p>
        </w:tc>
        <w:tc>
          <w:tcPr>
            <w:tcW w:w="18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0A8F" w:rsidRPr="00BA0955" w:rsidRDefault="00B94BA7" w:rsidP="009C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C0A8F" w:rsidRPr="00BA0955" w:rsidRDefault="00AC0A8F" w:rsidP="00AC0A8F">
      <w:pPr>
        <w:pStyle w:val="a3"/>
      </w:pPr>
    </w:p>
    <w:p w:rsidR="00664F65" w:rsidRPr="00BA0955" w:rsidRDefault="00664F65">
      <w:pPr>
        <w:rPr>
          <w:rFonts w:ascii="Times New Roman" w:hAnsi="Times New Roman" w:cs="Times New Roman"/>
          <w:sz w:val="24"/>
          <w:szCs w:val="24"/>
        </w:rPr>
      </w:pPr>
    </w:p>
    <w:sectPr w:rsidR="00664F65" w:rsidRPr="00BA0955" w:rsidSect="00B94BA7">
      <w:foot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12" w:rsidRDefault="00A71A12" w:rsidP="0001725E">
      <w:pPr>
        <w:spacing w:after="0" w:line="240" w:lineRule="auto"/>
      </w:pPr>
      <w:r>
        <w:separator/>
      </w:r>
    </w:p>
  </w:endnote>
  <w:endnote w:type="continuationSeparator" w:id="0">
    <w:p w:rsidR="00A71A12" w:rsidRDefault="00A71A12" w:rsidP="0001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9669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1725E" w:rsidRPr="0001725E" w:rsidRDefault="0001725E" w:rsidP="0001725E">
        <w:pPr>
          <w:pStyle w:val="a6"/>
          <w:jc w:val="right"/>
          <w:rPr>
            <w:rFonts w:ascii="Times New Roman" w:hAnsi="Times New Roman" w:cs="Times New Roman"/>
          </w:rPr>
        </w:pPr>
        <w:r w:rsidRPr="0001725E">
          <w:rPr>
            <w:rFonts w:ascii="Times New Roman" w:hAnsi="Times New Roman" w:cs="Times New Roman"/>
          </w:rPr>
          <w:fldChar w:fldCharType="begin"/>
        </w:r>
        <w:r w:rsidRPr="0001725E">
          <w:rPr>
            <w:rFonts w:ascii="Times New Roman" w:hAnsi="Times New Roman" w:cs="Times New Roman"/>
          </w:rPr>
          <w:instrText>PAGE   \* MERGEFORMAT</w:instrText>
        </w:r>
        <w:r w:rsidRPr="0001725E">
          <w:rPr>
            <w:rFonts w:ascii="Times New Roman" w:hAnsi="Times New Roman" w:cs="Times New Roman"/>
          </w:rPr>
          <w:fldChar w:fldCharType="separate"/>
        </w:r>
        <w:r w:rsidR="00604627">
          <w:rPr>
            <w:rFonts w:ascii="Times New Roman" w:hAnsi="Times New Roman" w:cs="Times New Roman"/>
            <w:noProof/>
          </w:rPr>
          <w:t>1</w:t>
        </w:r>
        <w:r w:rsidRPr="0001725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12" w:rsidRDefault="00A71A12" w:rsidP="0001725E">
      <w:pPr>
        <w:spacing w:after="0" w:line="240" w:lineRule="auto"/>
      </w:pPr>
      <w:r>
        <w:separator/>
      </w:r>
    </w:p>
  </w:footnote>
  <w:footnote w:type="continuationSeparator" w:id="0">
    <w:p w:rsidR="00A71A12" w:rsidRDefault="00A71A12" w:rsidP="00017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8F"/>
    <w:rsid w:val="0001725E"/>
    <w:rsid w:val="001367E5"/>
    <w:rsid w:val="001A3D46"/>
    <w:rsid w:val="00235B61"/>
    <w:rsid w:val="00330995"/>
    <w:rsid w:val="003513B4"/>
    <w:rsid w:val="0036653E"/>
    <w:rsid w:val="003E5A23"/>
    <w:rsid w:val="00453068"/>
    <w:rsid w:val="00604627"/>
    <w:rsid w:val="006311F7"/>
    <w:rsid w:val="00664F65"/>
    <w:rsid w:val="006C6774"/>
    <w:rsid w:val="006E0028"/>
    <w:rsid w:val="006F4C92"/>
    <w:rsid w:val="00772793"/>
    <w:rsid w:val="00855F9B"/>
    <w:rsid w:val="0086620F"/>
    <w:rsid w:val="008A7398"/>
    <w:rsid w:val="009B3B29"/>
    <w:rsid w:val="00A71A12"/>
    <w:rsid w:val="00A854F9"/>
    <w:rsid w:val="00AC0A8F"/>
    <w:rsid w:val="00B21A76"/>
    <w:rsid w:val="00B94BA7"/>
    <w:rsid w:val="00BA0955"/>
    <w:rsid w:val="00CB14FA"/>
    <w:rsid w:val="00D056D1"/>
    <w:rsid w:val="00D20F0F"/>
    <w:rsid w:val="00D27323"/>
    <w:rsid w:val="00E261ED"/>
    <w:rsid w:val="00E3239D"/>
    <w:rsid w:val="00EB4582"/>
    <w:rsid w:val="00F15B9C"/>
    <w:rsid w:val="00FA4AD4"/>
    <w:rsid w:val="00FC11F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AC0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AC0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AC0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1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25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1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25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25E"/>
    <w:rPr>
      <w:rFonts w:ascii="Tahoma" w:eastAsiaTheme="minorEastAsia" w:hAnsi="Tahoma" w:cs="Tahoma"/>
      <w:sz w:val="16"/>
      <w:szCs w:val="16"/>
      <w:lang w:eastAsia="ru-RU"/>
    </w:rPr>
  </w:style>
  <w:style w:type="character" w:styleId="HTML">
    <w:name w:val="HTML Cite"/>
    <w:basedOn w:val="a0"/>
    <w:uiPriority w:val="99"/>
    <w:semiHidden/>
    <w:unhideWhenUsed/>
    <w:rsid w:val="00FC11F8"/>
    <w:rPr>
      <w:i/>
      <w:iCs/>
    </w:rPr>
  </w:style>
  <w:style w:type="character" w:styleId="aa">
    <w:name w:val="Hyperlink"/>
    <w:basedOn w:val="a0"/>
    <w:uiPriority w:val="99"/>
    <w:unhideWhenUsed/>
    <w:rsid w:val="00136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AC0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AC0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AC0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1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25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1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25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25E"/>
    <w:rPr>
      <w:rFonts w:ascii="Tahoma" w:eastAsiaTheme="minorEastAsia" w:hAnsi="Tahoma" w:cs="Tahoma"/>
      <w:sz w:val="16"/>
      <w:szCs w:val="16"/>
      <w:lang w:eastAsia="ru-RU"/>
    </w:rPr>
  </w:style>
  <w:style w:type="character" w:styleId="HTML">
    <w:name w:val="HTML Cite"/>
    <w:basedOn w:val="a0"/>
    <w:uiPriority w:val="99"/>
    <w:semiHidden/>
    <w:unhideWhenUsed/>
    <w:rsid w:val="00FC11F8"/>
    <w:rPr>
      <w:i/>
      <w:iCs/>
    </w:rPr>
  </w:style>
  <w:style w:type="character" w:styleId="aa">
    <w:name w:val="Hyperlink"/>
    <w:basedOn w:val="a0"/>
    <w:uiPriority w:val="99"/>
    <w:unhideWhenUsed/>
    <w:rsid w:val="00136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park.vorsino.com/doc/dogovor-vodosnab.doc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dpark.vorsino.com" TargetMode="External"/><Relationship Id="rId12" Type="http://schemas.openxmlformats.org/officeDocument/2006/relationships/hyperlink" Target="http://indpark.vorsino.com/doc/polozhen-o-zakupke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akupki.gov.ru/223/clause/public/order-clause/info/documents.html?clauseId=13327&amp;clauseInfoId=87052&amp;versioned=&amp;activeTab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dpark.vorsino.com/doc/zayavk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dpark.vorsino.com/doc/zayavka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Петрова Татьяна Владимировна</cp:lastModifiedBy>
  <cp:revision>2</cp:revision>
  <cp:lastPrinted>2014-04-07T04:55:00Z</cp:lastPrinted>
  <dcterms:created xsi:type="dcterms:W3CDTF">2014-04-09T05:30:00Z</dcterms:created>
  <dcterms:modified xsi:type="dcterms:W3CDTF">2014-04-09T05:30:00Z</dcterms:modified>
</cp:coreProperties>
</file>